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3B" w:rsidRPr="00175341" w:rsidRDefault="00B10A3B" w:rsidP="00B1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0A3B" w:rsidRDefault="00B10A3B" w:rsidP="00B1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НИЖНЕЛАНДЕХ</w:t>
      </w:r>
      <w:r w:rsidRPr="00175341">
        <w:rPr>
          <w:rFonts w:ascii="Times New Roman" w:hAnsi="Times New Roman" w:cs="Times New Roman"/>
          <w:b/>
          <w:sz w:val="28"/>
          <w:szCs w:val="28"/>
        </w:rPr>
        <w:t>ОВСКО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534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534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53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0A3B" w:rsidRPr="00175341" w:rsidRDefault="00B10A3B" w:rsidP="00B1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ПЕСТЯКОВСКОГО МУНИЦИПАЛЬНОГО РАЙОНА</w:t>
      </w:r>
    </w:p>
    <w:p w:rsidR="00B10A3B" w:rsidRPr="00175341" w:rsidRDefault="00B10A3B" w:rsidP="00B1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B10A3B" w:rsidRDefault="00B10A3B" w:rsidP="00B1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3B" w:rsidRPr="00175341" w:rsidRDefault="00B10A3B" w:rsidP="00B1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0A3B" w:rsidRPr="00175341" w:rsidRDefault="00B10A3B" w:rsidP="00B10A3B">
      <w:pPr>
        <w:tabs>
          <w:tab w:val="left" w:pos="4536"/>
        </w:tabs>
        <w:spacing w:after="0" w:line="240" w:lineRule="auto"/>
        <w:ind w:left="708" w:right="1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B10A3B" w:rsidRPr="00175341" w:rsidRDefault="00B10A3B" w:rsidP="00B10A3B">
      <w:pPr>
        <w:tabs>
          <w:tab w:val="left" w:pos="4536"/>
        </w:tabs>
        <w:spacing w:after="0" w:line="240" w:lineRule="auto"/>
        <w:ind w:left="708" w:right="1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C4A86">
        <w:rPr>
          <w:rFonts w:ascii="Times New Roman" w:hAnsi="Times New Roman" w:cs="Times New Roman"/>
          <w:b/>
          <w:sz w:val="28"/>
          <w:szCs w:val="28"/>
        </w:rPr>
        <w:t xml:space="preserve">» мая  2016 г.                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1C4A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753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Нижний Ландех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</w:rPr>
      </w:pP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A3B" w:rsidRPr="00175341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порядку </w:t>
      </w:r>
    </w:p>
    <w:p w:rsidR="00B10A3B" w:rsidRPr="00175341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разработки и принятия правовых актов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о нормировании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Нижнеландех</w:t>
      </w:r>
      <w:r w:rsidRPr="00175341">
        <w:rPr>
          <w:rFonts w:ascii="Times New Roman" w:hAnsi="Times New Roman" w:cs="Times New Roman"/>
          <w:b/>
          <w:sz w:val="28"/>
          <w:szCs w:val="28"/>
        </w:rPr>
        <w:t>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4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4BB">
        <w:rPr>
          <w:rFonts w:ascii="Times New Roman" w:hAnsi="Times New Roman" w:cs="Times New Roman"/>
          <w:b/>
          <w:bCs/>
          <w:sz w:val="28"/>
          <w:szCs w:val="28"/>
        </w:rPr>
        <w:t xml:space="preserve">Пестяковского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BB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  <w:r w:rsidRPr="001753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0A3B" w:rsidRPr="00175341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 xml:space="preserve">содержанию указанных актов 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и обеспечению их исполнения.</w:t>
      </w: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A3B" w:rsidRPr="00175341" w:rsidRDefault="00B10A3B" w:rsidP="00B1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</w:t>
      </w:r>
      <w:r w:rsidRPr="00BF50A0">
        <w:rPr>
          <w:rFonts w:ascii="Times New Roman" w:hAnsi="Times New Roman" w:cs="Times New Roman"/>
          <w:sz w:val="28"/>
          <w:szCs w:val="28"/>
        </w:rPr>
        <w:t xml:space="preserve"> </w:t>
      </w:r>
      <w:r w:rsidRPr="0017534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№44-ФЗ </w:t>
      </w:r>
      <w:r w:rsidRPr="00BF50A0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</w:t>
      </w:r>
      <w:r w:rsidRPr="008C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государственных и муниципальных нужд", </w:t>
      </w:r>
      <w:hyperlink r:id="rId5" w:history="1">
        <w:r w:rsidRPr="008C55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753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6" w:history="1">
        <w:r w:rsidRPr="008C55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7534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Ивановской области от 29.12.2015 N 618-п</w:t>
      </w:r>
      <w:r w:rsidRPr="00175341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порядку разработки и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нужд Ивановской области,</w:t>
      </w:r>
      <w:r w:rsidRPr="00175341">
        <w:rPr>
          <w:rFonts w:ascii="Times New Roman" w:hAnsi="Times New Roman" w:cs="Times New Roman"/>
          <w:sz w:val="28"/>
          <w:szCs w:val="28"/>
        </w:rPr>
        <w:t xml:space="preserve"> содержанию указанных актов и обеспечению их исполнения", </w:t>
      </w:r>
      <w:r w:rsidRPr="00175341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175341">
        <w:rPr>
          <w:rFonts w:ascii="Times New Roman" w:hAnsi="Times New Roman" w:cs="Times New Roman"/>
          <w:b/>
          <w:sz w:val="28"/>
          <w:szCs w:val="28"/>
        </w:rPr>
        <w:t>:</w:t>
      </w:r>
    </w:p>
    <w:p w:rsidR="00B10A3B" w:rsidRPr="009704BB" w:rsidRDefault="00B10A3B" w:rsidP="00B10A3B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B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history="1">
        <w:r w:rsidRPr="009704B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704B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Пестяковского муниципального</w:t>
      </w:r>
      <w:r w:rsidRPr="009704B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Ивановской</w:t>
      </w:r>
      <w:r w:rsidRPr="009704BB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9704BB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B10A3B" w:rsidRPr="009704BB" w:rsidRDefault="00B10A3B" w:rsidP="00B10A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169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информационно-телекоммуникационной сети «Интернет» по адресу: </w:t>
      </w:r>
      <w:hyperlink r:id="rId7" w:history="1">
        <w:r w:rsidRPr="008450B9">
          <w:rPr>
            <w:rStyle w:val="af5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8450B9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8450B9">
          <w:rPr>
            <w:rStyle w:val="af5"/>
            <w:rFonts w:ascii="Times New Roman" w:eastAsiaTheme="majorEastAsia" w:hAnsi="Times New Roman" w:cs="Times New Roman"/>
            <w:sz w:val="28"/>
            <w:szCs w:val="28"/>
            <w:lang w:val="en-US"/>
          </w:rPr>
          <w:t>zakupki</w:t>
        </w:r>
        <w:r w:rsidRPr="00310F03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8450B9">
          <w:rPr>
            <w:rStyle w:val="af5"/>
            <w:rFonts w:ascii="Times New Roman" w:eastAsiaTheme="majorEastAsia" w:hAnsi="Times New Roman" w:cs="Times New Roman"/>
            <w:sz w:val="28"/>
            <w:szCs w:val="28"/>
            <w:lang w:val="en-US"/>
          </w:rPr>
          <w:t>gov</w:t>
        </w:r>
        <w:r w:rsidRPr="00310F03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8450B9">
          <w:rPr>
            <w:rStyle w:val="af5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310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3B" w:rsidRDefault="00B10A3B" w:rsidP="00B1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50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опубликования или обнародования.</w:t>
      </w:r>
      <w:r w:rsidRPr="00BF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3B" w:rsidRDefault="00B10A3B" w:rsidP="00B1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3B" w:rsidRPr="00BF50A0" w:rsidRDefault="00B10A3B" w:rsidP="00B1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Нижнеландеховского 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Н.Н. Корышева</w:t>
      </w:r>
    </w:p>
    <w:p w:rsidR="00B10A3B" w:rsidRPr="00BF50A0" w:rsidRDefault="00B10A3B" w:rsidP="00B10A3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Приложение </w:t>
      </w:r>
    </w:p>
    <w:p w:rsidR="00B10A3B" w:rsidRPr="008C55D7" w:rsidRDefault="00B10A3B" w:rsidP="00B10A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постановлению</w:t>
      </w:r>
    </w:p>
    <w:p w:rsidR="00B10A3B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0A3B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Нижнеландеховского </w:t>
      </w:r>
    </w:p>
    <w:p w:rsidR="00B10A3B" w:rsidRPr="008C55D7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0A3B" w:rsidRPr="008C55D7" w:rsidRDefault="00B10A3B" w:rsidP="00B10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4A8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«11</w:t>
      </w:r>
      <w:r w:rsidRPr="001C4A86">
        <w:rPr>
          <w:rFonts w:ascii="Times New Roman" w:hAnsi="Times New Roman" w:cs="Times New Roman"/>
          <w:sz w:val="28"/>
          <w:szCs w:val="28"/>
        </w:rPr>
        <w:t>» мая 2016г.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B10A3B" w:rsidRDefault="00B10A3B" w:rsidP="00B10A3B">
      <w:pPr>
        <w:pStyle w:val="ConsPlusNormal"/>
      </w:pPr>
    </w:p>
    <w:p w:rsidR="00B10A3B" w:rsidRDefault="00B10A3B" w:rsidP="00B1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A3B" w:rsidRPr="00BF50A0" w:rsidRDefault="00B10A3B" w:rsidP="00B10A3B">
      <w:pPr>
        <w:tabs>
          <w:tab w:val="left" w:pos="706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A3B" w:rsidRPr="00BF50A0" w:rsidRDefault="00B10A3B" w:rsidP="00B10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3B" w:rsidRPr="00E00BE2" w:rsidRDefault="00B10A3B" w:rsidP="00B1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2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B10A3B" w:rsidRPr="00E00BE2" w:rsidRDefault="00B10A3B" w:rsidP="00B1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2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</w:t>
      </w:r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r w:rsidRPr="00E00BE2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о нормировании в сфере закупок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содержанию указанных актов и обеспечению их исполнения</w:t>
      </w:r>
    </w:p>
    <w:p w:rsidR="00B10A3B" w:rsidRPr="00E00BE2" w:rsidRDefault="00B10A3B" w:rsidP="00B10A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E00BE2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администрации  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подведомственных бюджетных учреждений (далее - нормативные затраты);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E00BE2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Start w:id="3" w:name="Par40"/>
      <w:bookmarkEnd w:id="2"/>
      <w:bookmarkEnd w:id="3"/>
      <w:r w:rsidRPr="00E00BE2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E00BE2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указанными органами.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 разрабатываются 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A3B" w:rsidRPr="00E00BE2" w:rsidRDefault="00B10A3B" w:rsidP="00B10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         3. Муниципальные правовые акты могут предусматривать право руководителя (заместителя руководителя)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 утверждать нормативы количества и (или) нормативы цены товаров, работ, услуг.</w:t>
      </w:r>
    </w:p>
    <w:p w:rsidR="00B10A3B" w:rsidRPr="00116E73" w:rsidRDefault="00B10A3B" w:rsidP="00B10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        4. Для проведения обсуждения в целях общественного контроля проектов муниципальных правовых актов, указанных в </w:t>
      </w:r>
      <w:hyperlink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8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ьтант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E00BE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E00BE2">
        <w:rPr>
          <w:rFonts w:ascii="Times New Roman" w:hAnsi="Times New Roman" w:cs="Times New Roman"/>
          <w:sz w:val="28"/>
          <w:szCs w:val="28"/>
        </w:rPr>
        <w:t xml:space="preserve">. N 476 «Об утверждении общих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</w:t>
      </w:r>
      <w:r w:rsidRPr="00E00BE2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 </w:t>
      </w:r>
      <w:r w:rsidRPr="00E00BE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проекты указанных муниципальных правовых актов и пояснительные записки к ним в установленном порядке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 и в ЕИС.</w:t>
      </w:r>
    </w:p>
    <w:p w:rsidR="00B10A3B" w:rsidRPr="00116E73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E00BE2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и не может быть менее 7</w:t>
      </w:r>
      <w:r w:rsidRPr="00E00BE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муниципальных правовых актов, указанных в </w:t>
      </w:r>
      <w:hyperlink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и в ЕИС.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46" w:tooltip="5. Срок проведения обсуждения в целях общественного контроля устанавливается отраслевыми (функциональными), территориальными органами администрации МО ГО &quot;Сыктывкар&quot; и иными органами местного самоуправления МО ГО &quot;Сыктывкар&quot; и не может быть менее 10 календарны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B10A3B" w:rsidRPr="00116E73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3 рабочих дней со дня рассмотрения предложений общественных объединений, юридических и физических лиц размещают </w:t>
      </w:r>
      <w:r>
        <w:rPr>
          <w:rFonts w:ascii="Times New Roman" w:hAnsi="Times New Roman" w:cs="Times New Roman"/>
          <w:sz w:val="28"/>
          <w:szCs w:val="28"/>
        </w:rPr>
        <w:t>эти предложения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 установленном порядке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ЕИС.</w:t>
      </w:r>
    </w:p>
    <w:p w:rsidR="00B10A3B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при необходимости принимае</w:t>
      </w:r>
      <w:r w:rsidRPr="00E00BE2">
        <w:rPr>
          <w:rFonts w:ascii="Times New Roman" w:hAnsi="Times New Roman" w:cs="Times New Roman"/>
          <w:sz w:val="28"/>
          <w:szCs w:val="28"/>
        </w:rPr>
        <w:t>т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A3B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муниципальных правовых актов, указанных в </w:t>
      </w:r>
      <w:hyperlink w:anchor="Par35" w:tooltip="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:" w:history="1">
        <w:r w:rsidRPr="00E00BE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рассмотрении указанного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третьем пункта 1 настоящего документа проекта муниципального правового акта на заседании</w:t>
      </w:r>
      <w:r w:rsidRPr="00E00BE2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------------ Не вступил в силу{Консультант" w:history="1">
        <w:r w:rsidRPr="00E00BE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9. По результатам р</w:t>
      </w:r>
      <w:r>
        <w:rPr>
          <w:rFonts w:ascii="Times New Roman" w:hAnsi="Times New Roman" w:cs="Times New Roman"/>
          <w:sz w:val="28"/>
          <w:szCs w:val="28"/>
        </w:rPr>
        <w:t>ассмотрения проекта муниципального правового акта</w:t>
      </w:r>
      <w:r w:rsidRPr="00E00BE2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E00BE2">
        <w:rPr>
          <w:rFonts w:ascii="Times New Roman" w:hAnsi="Times New Roman" w:cs="Times New Roman"/>
          <w:sz w:val="28"/>
          <w:szCs w:val="28"/>
        </w:rPr>
        <w:t>а) о необходимости доработки проекта муниципального правового акта;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11. Муниципальные правовые акты, указанные во втором</w:t>
      </w:r>
      <w:r w:rsidRPr="00752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BE2">
        <w:rPr>
          <w:rFonts w:ascii="Times New Roman" w:hAnsi="Times New Roman" w:cs="Times New Roman"/>
          <w:sz w:val="28"/>
          <w:szCs w:val="28"/>
        </w:rPr>
        <w:t xml:space="preserve"> третьем</w:t>
      </w:r>
      <w:r>
        <w:rPr>
          <w:rFonts w:ascii="Times New Roman" w:hAnsi="Times New Roman" w:cs="Times New Roman"/>
          <w:sz w:val="28"/>
          <w:szCs w:val="28"/>
        </w:rPr>
        <w:t xml:space="preserve"> абзацах</w:t>
      </w:r>
      <w:r w:rsidRPr="00E00BE2">
        <w:rPr>
          <w:rFonts w:ascii="Times New Roman" w:hAnsi="Times New Roman" w:cs="Times New Roman"/>
          <w:sz w:val="28"/>
          <w:szCs w:val="28"/>
        </w:rPr>
        <w:t xml:space="preserve"> пункта 1 настоящего документа, в течение 7 рабочих дней со дня их принятия размещаются в установленном порядке в единой информационной </w:t>
      </w:r>
      <w:r w:rsidRPr="00E00BE2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до 1 июня текущего финансового года принимают муниципальные правовые акты, указанные в </w:t>
      </w:r>
      <w:hyperlink w:anchor="Par40" w:tooltip="нормативные затраты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муниципальные правовые акты, указанные в </w:t>
      </w:r>
      <w:hyperlink w:anchor="Par40" w:tooltip="нормативные затраты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бюджетных ассигнований.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13. Муниципальные правовые акты, предусмотренные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абзацами четыре и пять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не реже одного раза в год.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указанного в </w:t>
      </w:r>
      <w:hyperlink w:anchor="Par51" w:tooltip="а) о необходимости доработки проекта правового акта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9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утверждает муниципальный правовой акт, указанный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8" w:tooltip="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tooltip="требования к отдельным видам товаров, работ, услуг (в том числе предельные цены товаров, работ, услуг), закупаемым указанными органами и подведомственными указанным органам казенными учреждениями и бюджетными учреждениями.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третьем </w:t>
        </w:r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его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работки в соответствии с решением, принятым</w:t>
      </w:r>
      <w:r w:rsidRPr="00E00BE2">
        <w:rPr>
          <w:rFonts w:ascii="Times New Roman" w:hAnsi="Times New Roman" w:cs="Times New Roman"/>
          <w:sz w:val="28"/>
          <w:szCs w:val="28"/>
        </w:rPr>
        <w:t xml:space="preserve"> Общественным советом.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15.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7" w:name="_GoBack"/>
      <w:bookmarkEnd w:id="7"/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7 рабочих дней со дня принятия муниципальных правовых актов, указанных в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четыре и пять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размещает эти муниципальные правовые акты в установленном порядке в единой информационной системе в сфере закупок.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16. Внесение изменений в муниципальные правовые акты, указанные в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абзацах четыре и пять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должно определять: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подведомственными бюджетными учреждениями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0BE2">
        <w:rPr>
          <w:rFonts w:ascii="Times New Roman" w:hAnsi="Times New Roman" w:cs="Times New Roman"/>
          <w:sz w:val="28"/>
          <w:szCs w:val="28"/>
        </w:rPr>
        <w:t xml:space="preserve"> ведомственный перечень);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18.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б) обязанность 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</w:t>
      </w:r>
      <w:r w:rsidRPr="00E00BE2">
        <w:rPr>
          <w:rFonts w:ascii="Times New Roman" w:hAnsi="Times New Roman" w:cs="Times New Roman"/>
          <w:sz w:val="28"/>
          <w:szCs w:val="28"/>
        </w:rPr>
        <w:lastRenderedPageBreak/>
        <w:t>сельского поселения;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19. Муниципальные правовые акты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утверждающие требования к отдельным видам товаров, работ, услуг,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должны содержать следующие сведения: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20. Администрация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21.Муниципальные </w:t>
      </w:r>
      <w:r w:rsidRPr="00E00BE2">
        <w:rPr>
          <w:rFonts w:ascii="Times New Roman" w:hAnsi="Times New Roman" w:cs="Times New Roman"/>
          <w:sz w:val="28"/>
          <w:szCs w:val="28"/>
        </w:rPr>
        <w:t xml:space="preserve">правовые акты 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утверждающие нормативные затраты, должны определять: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 xml:space="preserve">22. Муниципальные правовые акты, указанные в </w:t>
      </w:r>
      <w:hyperlink w:anchor="Par39" w:tooltip="б) отраслевых (функциональных), территориальных органов администрации МО ГО &quot;Сыктывкар&quot; и иных органов местного самоуправления МО ГО &quot;Сыктывкар&quot;, утверждающих:" w:history="1">
        <w:r w:rsidRPr="00E00BE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и пятом пункта 1</w:t>
        </w:r>
      </w:hyperlink>
      <w:r w:rsidRPr="00E00BE2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Pr="00E00B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0A3B" w:rsidRPr="00E00BE2" w:rsidRDefault="00B10A3B" w:rsidP="00B1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E2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10A3B" w:rsidRPr="00157592" w:rsidRDefault="00B10A3B" w:rsidP="00B10A3B">
      <w:pPr>
        <w:tabs>
          <w:tab w:val="left" w:pos="5670"/>
          <w:tab w:val="left" w:pos="7938"/>
        </w:tabs>
        <w:rPr>
          <w:sz w:val="24"/>
          <w:szCs w:val="24"/>
        </w:rPr>
      </w:pPr>
    </w:p>
    <w:p w:rsidR="00B10A3B" w:rsidRPr="00BF42DE" w:rsidRDefault="00B10A3B" w:rsidP="00B10A3B">
      <w:pPr>
        <w:pStyle w:val="ConsPlusTitle"/>
        <w:rPr>
          <w:b w:val="0"/>
          <w:bCs w:val="0"/>
          <w:spacing w:val="60"/>
        </w:rPr>
      </w:pPr>
    </w:p>
    <w:p w:rsidR="00B10A3B" w:rsidRPr="008C55D7" w:rsidRDefault="00B10A3B" w:rsidP="00B10A3B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B4D61" w:rsidRPr="00B10A3B" w:rsidRDefault="007B4D61">
      <w:pPr>
        <w:rPr>
          <w:rFonts w:ascii="Times New Roman" w:hAnsi="Times New Roman" w:cs="Times New Roman"/>
          <w:i/>
          <w:sz w:val="24"/>
          <w:szCs w:val="24"/>
        </w:rPr>
      </w:pPr>
    </w:p>
    <w:sectPr w:rsidR="007B4D61" w:rsidRPr="00B10A3B" w:rsidSect="007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A13"/>
    <w:multiLevelType w:val="hybridMultilevel"/>
    <w:tmpl w:val="8ED4E248"/>
    <w:lvl w:ilvl="0" w:tplc="6E588C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A3B"/>
    <w:rsid w:val="0037463D"/>
    <w:rsid w:val="00552967"/>
    <w:rsid w:val="007B4D61"/>
    <w:rsid w:val="00AC25A0"/>
    <w:rsid w:val="00B10A3B"/>
    <w:rsid w:val="00C12438"/>
    <w:rsid w:val="00CA2716"/>
    <w:rsid w:val="00E067F6"/>
    <w:rsid w:val="00F4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3B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29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9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9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9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9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9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9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9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9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9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29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29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29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29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29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9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9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29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29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9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2967"/>
    <w:rPr>
      <w:b/>
      <w:bCs/>
      <w:spacing w:val="0"/>
    </w:rPr>
  </w:style>
  <w:style w:type="character" w:styleId="a9">
    <w:name w:val="Emphasis"/>
    <w:uiPriority w:val="20"/>
    <w:qFormat/>
    <w:rsid w:val="005529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529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296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529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96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296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29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529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529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529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5296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5296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529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52967"/>
    <w:pPr>
      <w:outlineLvl w:val="9"/>
    </w:pPr>
  </w:style>
  <w:style w:type="paragraph" w:customStyle="1" w:styleId="ConsPlusNormal">
    <w:name w:val="ConsPlusNormal"/>
    <w:rsid w:val="00B1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5">
    <w:name w:val="Hyperlink"/>
    <w:rsid w:val="00B10A3B"/>
    <w:rPr>
      <w:color w:val="0000FF"/>
      <w:u w:val="single"/>
    </w:rPr>
  </w:style>
  <w:style w:type="paragraph" w:customStyle="1" w:styleId="ConsPlusTitle">
    <w:name w:val="ConsPlusTitle"/>
    <w:uiPriority w:val="99"/>
    <w:rsid w:val="00B10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85E01D08F6A323A8F0A14EA0099EA016F7A078B1A65FD71090D08BCEA495968A06D6D149BBD2n0F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0678C15227349BBE5B1EC7E1FF22939100FB1C8CE167791A89AF743BACAF05B417B54CC10DDB7h3X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40678C15227349BBE5B1EC7E1FF22939100FB1C8CE167791A89AF743BACAF05B417B54CC10DDB7h3X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485E01D08F6A323A8F0A14EA0099EA016F7A078B1A65FD71090D08BCEA495968A06D6D149BBD3n0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2</cp:revision>
  <dcterms:created xsi:type="dcterms:W3CDTF">2016-05-13T05:40:00Z</dcterms:created>
  <dcterms:modified xsi:type="dcterms:W3CDTF">2016-05-13T05:40:00Z</dcterms:modified>
</cp:coreProperties>
</file>